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56C" w:rsidRDefault="0092356C" w:rsidP="0092356C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895FA1" w:rsidRDefault="0092356C" w:rsidP="00895FA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предоставления муниципальной </w:t>
      </w:r>
      <w:r w:rsidRPr="00895FA1">
        <w:rPr>
          <w:rFonts w:ascii="Times New Roman" w:hAnsi="Times New Roman" w:cs="Times New Roman"/>
          <w:sz w:val="28"/>
          <w:szCs w:val="28"/>
        </w:rPr>
        <w:t>услуги «</w:t>
      </w:r>
      <w:r w:rsidR="00895FA1" w:rsidRPr="00895F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Признание садового дома жилым домом </w:t>
      </w:r>
    </w:p>
    <w:p w:rsidR="001F5E6A" w:rsidRPr="00895FA1" w:rsidRDefault="00895FA1" w:rsidP="00895FA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95FA1">
        <w:rPr>
          <w:rFonts w:ascii="Times New Roman" w:hAnsi="Times New Roman" w:cs="Times New Roman"/>
          <w:color w:val="000000" w:themeColor="text1"/>
          <w:sz w:val="28"/>
          <w:szCs w:val="28"/>
        </w:rPr>
        <w:t>и жилого дома садовым домом</w:t>
      </w:r>
      <w:r w:rsidR="0092356C" w:rsidRPr="00895FA1">
        <w:rPr>
          <w:rFonts w:ascii="Times New Roman" w:hAnsi="Times New Roman" w:cs="Times New Roman"/>
          <w:sz w:val="28"/>
          <w:szCs w:val="28"/>
        </w:rPr>
        <w:t>»</w:t>
      </w:r>
    </w:p>
    <w:p w:rsidR="0092356C" w:rsidRDefault="0092356C" w:rsidP="0092356C">
      <w:pPr>
        <w:spacing w:line="48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F5E6A" w:rsidRPr="0092356C" w:rsidRDefault="0092356C" w:rsidP="0092356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56C">
        <w:rPr>
          <w:rFonts w:ascii="Times New Roman" w:hAnsi="Times New Roman" w:cs="Times New Roman"/>
          <w:b/>
          <w:sz w:val="28"/>
          <w:szCs w:val="28"/>
        </w:rPr>
        <w:t>И</w:t>
      </w:r>
      <w:r w:rsidR="001F5E6A" w:rsidRPr="0092356C">
        <w:rPr>
          <w:rFonts w:ascii="Times New Roman" w:hAnsi="Times New Roman" w:cs="Times New Roman"/>
          <w:b/>
          <w:sz w:val="28"/>
          <w:szCs w:val="28"/>
        </w:rPr>
        <w:t>дентификаторы категорий (признаков) заявителей</w:t>
      </w:r>
    </w:p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32"/>
        <w:gridCol w:w="3376"/>
        <w:gridCol w:w="2955"/>
      </w:tblGrid>
      <w:tr w:rsidR="0092356C" w:rsidRPr="002B1C49" w:rsidTr="002B1C49">
        <w:tc>
          <w:tcPr>
            <w:tcW w:w="3132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результатов предоставления муниципальной услуги</w:t>
            </w:r>
          </w:p>
        </w:tc>
        <w:tc>
          <w:tcPr>
            <w:tcW w:w="3376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отдельных признаков заявителей</w:t>
            </w:r>
          </w:p>
        </w:tc>
        <w:tc>
          <w:tcPr>
            <w:tcW w:w="2955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Идентификатор отдельного признака заявителей</w:t>
            </w:r>
          </w:p>
        </w:tc>
      </w:tr>
      <w:tr w:rsidR="00895FA1" w:rsidRPr="002B1C49" w:rsidTr="002B1C49">
        <w:trPr>
          <w:trHeight w:val="831"/>
        </w:trPr>
        <w:tc>
          <w:tcPr>
            <w:tcW w:w="3132" w:type="dxa"/>
          </w:tcPr>
          <w:p w:rsidR="00895FA1" w:rsidRPr="002B1C49" w:rsidRDefault="002B1C49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sz w:val="24"/>
                <w:szCs w:val="24"/>
              </w:rPr>
              <w:t>принятие решения о п</w:t>
            </w:r>
            <w:r w:rsidRPr="002B1C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ризнание садового дома жилым домом</w:t>
            </w:r>
          </w:p>
        </w:tc>
        <w:tc>
          <w:tcPr>
            <w:tcW w:w="3376" w:type="dxa"/>
          </w:tcPr>
          <w:p w:rsidR="00895FA1" w:rsidRPr="002B1C49" w:rsidRDefault="002B1C49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C49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собственники садового дома </w:t>
            </w:r>
          </w:p>
        </w:tc>
        <w:tc>
          <w:tcPr>
            <w:tcW w:w="2955" w:type="dxa"/>
          </w:tcPr>
          <w:p w:rsidR="00895FA1" w:rsidRPr="002B1C49" w:rsidRDefault="002B1C49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B1C49" w:rsidRPr="002B1C49" w:rsidTr="002B1C49">
        <w:trPr>
          <w:trHeight w:val="843"/>
        </w:trPr>
        <w:tc>
          <w:tcPr>
            <w:tcW w:w="3132" w:type="dxa"/>
          </w:tcPr>
          <w:p w:rsidR="002B1C49" w:rsidRPr="002B1C49" w:rsidRDefault="002B1C49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sz w:val="24"/>
                <w:szCs w:val="24"/>
              </w:rPr>
              <w:t>принятие решения о п</w:t>
            </w:r>
            <w:r w:rsidRPr="002B1C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ризнание садового дома жилым домом</w:t>
            </w:r>
          </w:p>
        </w:tc>
        <w:tc>
          <w:tcPr>
            <w:tcW w:w="3376" w:type="dxa"/>
          </w:tcPr>
          <w:p w:rsidR="002B1C49" w:rsidRPr="002B1C49" w:rsidRDefault="00897298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</w:rPr>
              <w:t>п</w:t>
            </w:r>
            <w:r w:rsidR="002B1C49" w:rsidRPr="002B1C49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редставитель </w:t>
            </w:r>
            <w:r w:rsidR="002B1C49" w:rsidRPr="002B1C49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собственники садового дома </w:t>
            </w:r>
          </w:p>
        </w:tc>
        <w:tc>
          <w:tcPr>
            <w:tcW w:w="2955" w:type="dxa"/>
          </w:tcPr>
          <w:p w:rsidR="002B1C49" w:rsidRPr="002B1C49" w:rsidRDefault="002B1C49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B1C49" w:rsidRPr="002B1C49" w:rsidTr="002B1C49">
        <w:trPr>
          <w:trHeight w:val="840"/>
        </w:trPr>
        <w:tc>
          <w:tcPr>
            <w:tcW w:w="3132" w:type="dxa"/>
          </w:tcPr>
          <w:p w:rsidR="002B1C49" w:rsidRPr="002B1C49" w:rsidRDefault="002B1C49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sz w:val="24"/>
                <w:szCs w:val="24"/>
              </w:rPr>
              <w:t>принятие решения о п</w:t>
            </w:r>
            <w:r w:rsidRPr="002B1C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ризнание жилого дома садовым домом</w:t>
            </w:r>
          </w:p>
        </w:tc>
        <w:tc>
          <w:tcPr>
            <w:tcW w:w="3376" w:type="dxa"/>
          </w:tcPr>
          <w:p w:rsidR="002B1C49" w:rsidRPr="002B1C49" w:rsidRDefault="002B1C49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C49">
              <w:rPr>
                <w:rFonts w:ascii="Times New Roman" w:eastAsia="DejaVu Sans" w:hAnsi="Times New Roman" w:cs="Times New Roman"/>
                <w:sz w:val="24"/>
                <w:szCs w:val="24"/>
              </w:rPr>
              <w:t>собственники жилого дома</w:t>
            </w:r>
          </w:p>
        </w:tc>
        <w:tc>
          <w:tcPr>
            <w:tcW w:w="2955" w:type="dxa"/>
          </w:tcPr>
          <w:p w:rsidR="002B1C49" w:rsidRPr="002B1C49" w:rsidRDefault="002B1C49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B1C49" w:rsidRPr="002B1C49" w:rsidTr="002B1C49">
        <w:trPr>
          <w:trHeight w:val="838"/>
        </w:trPr>
        <w:tc>
          <w:tcPr>
            <w:tcW w:w="3132" w:type="dxa"/>
          </w:tcPr>
          <w:p w:rsidR="002B1C49" w:rsidRPr="002B1C49" w:rsidRDefault="002B1C49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sz w:val="24"/>
                <w:szCs w:val="24"/>
              </w:rPr>
              <w:t>принятие решения о п</w:t>
            </w:r>
            <w:r w:rsidRPr="002B1C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ризнание жилого дома садовым домом</w:t>
            </w:r>
          </w:p>
        </w:tc>
        <w:tc>
          <w:tcPr>
            <w:tcW w:w="3376" w:type="dxa"/>
          </w:tcPr>
          <w:p w:rsidR="002B1C49" w:rsidRPr="002B1C49" w:rsidRDefault="00897298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</w:rPr>
              <w:t>п</w:t>
            </w:r>
            <w:bookmarkStart w:id="0" w:name="_GoBack"/>
            <w:bookmarkEnd w:id="0"/>
            <w:r w:rsidR="002B1C49" w:rsidRPr="002B1C49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редставитель </w:t>
            </w:r>
            <w:r w:rsidR="002B1C49" w:rsidRPr="002B1C49">
              <w:rPr>
                <w:rFonts w:ascii="Times New Roman" w:eastAsia="DejaVu Sans" w:hAnsi="Times New Roman" w:cs="Times New Roman"/>
                <w:sz w:val="24"/>
                <w:szCs w:val="24"/>
              </w:rPr>
              <w:t>собственники жилого дома</w:t>
            </w:r>
          </w:p>
        </w:tc>
        <w:tc>
          <w:tcPr>
            <w:tcW w:w="2955" w:type="dxa"/>
          </w:tcPr>
          <w:p w:rsidR="002B1C49" w:rsidRPr="002B1C49" w:rsidRDefault="002B1C49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923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2BE"/>
    <w:rsid w:val="001622BE"/>
    <w:rsid w:val="001F5E6A"/>
    <w:rsid w:val="002A7D4E"/>
    <w:rsid w:val="002B1C49"/>
    <w:rsid w:val="00895FA1"/>
    <w:rsid w:val="00897298"/>
    <w:rsid w:val="0092356C"/>
    <w:rsid w:val="00CA5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6</cp:revision>
  <dcterms:created xsi:type="dcterms:W3CDTF">2025-10-13T12:44:00Z</dcterms:created>
  <dcterms:modified xsi:type="dcterms:W3CDTF">2025-10-14T14:17:00Z</dcterms:modified>
</cp:coreProperties>
</file>